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lineRule="auto"/>
        <w:rPr>
          <w:color w:val="000000"/>
        </w:rPr>
      </w:pPr>
      <w:bookmarkStart w:colFirst="0" w:colLast="0" w:name="_heading=h.gjdgxs" w:id="0"/>
      <w:bookmarkEnd w:id="0"/>
      <w:r w:rsidDel="00000000" w:rsidR="00000000" w:rsidRPr="00000000">
        <w:rPr>
          <w:color w:val="000000"/>
          <w:rtl w:val="0"/>
        </w:rPr>
        <w:t xml:space="preserve">Başvuruların </w:t>
      </w:r>
      <w:r w:rsidDel="00000000" w:rsidR="00000000" w:rsidRPr="00000000">
        <w:rPr>
          <w:b w:val="1"/>
          <w:color w:val="000000"/>
          <w:rtl w:val="0"/>
        </w:rPr>
        <w:t xml:space="preserve">17 Şubat 2023 </w:t>
      </w:r>
      <w:r w:rsidDel="00000000" w:rsidR="00000000" w:rsidRPr="00000000">
        <w:rPr>
          <w:color w:val="000000"/>
          <w:rtl w:val="0"/>
        </w:rPr>
        <w:t xml:space="preserve">tarihine kadar </w:t>
      </w:r>
      <w:r w:rsidDel="00000000" w:rsidR="00000000" w:rsidRPr="00000000">
        <w:rPr>
          <w:b w:val="1"/>
          <w:color w:val="000000"/>
          <w:rtl w:val="0"/>
        </w:rPr>
        <w:t xml:space="preserve">online olarak</w:t>
      </w:r>
      <w:r w:rsidDel="00000000" w:rsidR="00000000" w:rsidRPr="00000000">
        <w:rPr>
          <w:color w:val="000000"/>
          <w:rtl w:val="0"/>
        </w:rPr>
        <w:t xml:space="preserve"> yapılması gerekmektedir.</w:t>
      </w:r>
    </w:p>
    <w:p w:rsidR="00000000" w:rsidDel="00000000" w:rsidP="00000000" w:rsidRDefault="00000000" w:rsidRPr="00000000" w14:paraId="00000002">
      <w:pPr>
        <w:spacing w:after="0" w:line="240" w:lineRule="auto"/>
        <w:rPr/>
      </w:pPr>
      <w:r w:rsidDel="00000000" w:rsidR="00000000" w:rsidRPr="00000000">
        <w:rPr>
          <w:rtl w:val="0"/>
        </w:rPr>
        <w:t xml:space="preserve">Başvurunuzu yapmak için buraya tıklayın: </w:t>
      </w:r>
      <w:r w:rsidDel="00000000" w:rsidR="00000000" w:rsidRPr="00000000">
        <w:rPr>
          <w:color w:val="0000ff"/>
          <w:u w:val="single"/>
          <w:rtl w:val="0"/>
        </w:rPr>
        <w:t xml:space="preserve">https://vp.eventival.com/iff/2023</w:t>
      </w: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Başvurunuzu Türkçe yapmanız gerekmektedir. Bunun için ana sayfada üst kısımda yer alan "dil seçimi" sekmesini kullanarak, “Türkçe”yi seçin.</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Eğer daha önce kayıt olmadıysanız, ana sayfada sağda göreceğiniz alanı kullanarak, e-mail adresiniz ve kendi belirleyeceğiniz şifre ile sizden istenilen tüm iletişim bilgilerini gireceğiniz bir hesap oluşturun. Sistem tarafından gönderilen "onay e-maili" aracılığıyla hesabınızı aktif hale getirin.</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adresiniz ve şifreniz ile sisteme giriş yapın.</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 menüdeki Köprüde Buluşmalar Work in Progress Başvuru Formu sekmesine tıklayın.</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 forma projeniz ile ilgili talep edilen tüm bilgileri girin. Forma, videolarınız için online link (vimeo, youtube veya dropbox linki ve şifresi) eklemelisiniz. Yüklediğiniz videolar şifreli bir linkte ise lütfen şifresini yazmayı da unutmayın. Ayrıca yazılı materyallerinizi formun ilgili kısımlarına yüklemeniz gerekmektedir.</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 doldurmaya başladıktan sonra bazı bilgilerinizin eksik olduğunu görebilirsiniz. Bu durumda "başvuru yap" butonuna tıklamanda önce, başvurunuzu herhangi bir aşamada formun üzerindeki "kaydet" butonu ile kaydedip, başvurunuzu daha sonra tamamlayabilirsiniz.</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Başvurunuzun geçerli olması için "başvuru yap" butonunu tıklayın. "Başvuru yap" butonunu tıklamanız halinde, formunuzda geriye dönük değişiklik yapamazsınız.</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Formunuz sistem tarafından başarıyla kaydedildiğinde, bir onay e-maili alacaksınız.</w:t>
        <w:br w:type="textWrapping"/>
      </w:r>
    </w:p>
    <w:p w:rsidR="00000000" w:rsidDel="00000000" w:rsidP="00000000" w:rsidRDefault="00000000" w:rsidRPr="00000000" w14:paraId="00000013">
      <w:pPr>
        <w:shd w:fill="ffffff" w:val="clear"/>
        <w:spacing w:after="150" w:lineRule="auto"/>
        <w:rPr>
          <w:color w:val="000000"/>
        </w:rPr>
      </w:pPr>
      <w:r w:rsidDel="00000000" w:rsidR="00000000" w:rsidRPr="00000000">
        <w:rPr>
          <w:color w:val="000000"/>
          <w:rtl w:val="0"/>
        </w:rPr>
        <w:t xml:space="preserve">Başvuru için gereken belgeler:</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Logline</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Sinopsis (her biri en fazla 300 kelime) - Türkçe ve İngilizce</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Yönetmen görüşü (her biri en fazla 300 kelime) - Türkçe ve İngilizce</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Yapımcı görüşü (her biri en fazla 300 kelime) - Türkçe ve İngilizce</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İzleyici hedefleri ve etki</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Yönetmen ve yapımcının biyografisi (her biri en fazla 150 kelime) ve filmografisi- Türkçe ve İngilizce</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Köprüde Buluşmalar'dan beklentiniz nedir?</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Yapım şirketi filmografi (her biri en fazla 150 kelime)Türkçe ve İngilizce</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Filmin kaba/offline kurgusu veya filmin hikayesi hakkında fikir veren en az 15 dakikalık kurgu - Online link ve İngilizce altyazılı olarak (parola ile)</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Yönetmenin daha önce gerçekleştirdiği filmler (varsa İngilizce altyazılı) - Online link olarak (parola ile)</w:t>
      </w:r>
    </w:p>
    <w:p w:rsidR="00000000" w:rsidDel="00000000" w:rsidP="00000000" w:rsidRDefault="00000000" w:rsidRPr="00000000" w14:paraId="0000001E">
      <w:pPr>
        <w:shd w:fill="ffffff" w:val="clear"/>
        <w:spacing w:after="0" w:lineRule="auto"/>
        <w:rPr>
          <w:color w:val="000000"/>
        </w:rPr>
      </w:pPr>
      <w:r w:rsidDel="00000000" w:rsidR="00000000" w:rsidRPr="00000000">
        <w:rPr>
          <w:color w:val="000000"/>
          <w:rtl w:val="0"/>
        </w:rPr>
        <w:t xml:space="preserve">Sık</w:t>
      </w:r>
      <w:r w:rsidDel="00000000" w:rsidR="00000000" w:rsidRPr="00000000">
        <w:rPr>
          <w:rtl w:val="0"/>
        </w:rPr>
        <w:t xml:space="preserve">ça</w:t>
      </w:r>
      <w:r w:rsidDel="00000000" w:rsidR="00000000" w:rsidRPr="00000000">
        <w:rPr>
          <w:color w:val="000000"/>
          <w:rtl w:val="0"/>
        </w:rPr>
        <w:t xml:space="preserve"> Sorulan Sorular için </w:t>
      </w:r>
      <w:hyperlink r:id="rId7">
        <w:r w:rsidDel="00000000" w:rsidR="00000000" w:rsidRPr="00000000">
          <w:rPr>
            <w:b w:val="1"/>
            <w:color w:val="000000"/>
            <w:u w:val="single"/>
            <w:rtl w:val="0"/>
          </w:rPr>
          <w:t xml:space="preserve">tıklayın</w:t>
        </w:r>
      </w:hyperlink>
      <w:r w:rsidDel="00000000" w:rsidR="00000000" w:rsidRPr="00000000">
        <w:rPr>
          <w:color w:val="000000"/>
          <w:rtl w:val="0"/>
        </w:rPr>
        <w:t xml:space="preserve">.</w:t>
      </w:r>
    </w:p>
    <w:p w:rsidR="00000000" w:rsidDel="00000000" w:rsidP="00000000" w:rsidRDefault="00000000" w:rsidRPr="00000000" w14:paraId="0000001F">
      <w:pPr>
        <w:rPr/>
      </w:pPr>
      <w:r w:rsidDel="00000000" w:rsidR="00000000" w:rsidRPr="00000000">
        <w:rPr>
          <w:rtl w:val="0"/>
        </w:rPr>
        <w:t xml:space="preserve">tu</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49FF"/>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semiHidden w:val="1"/>
    <w:unhideWhenUsed w:val="1"/>
    <w:rsid w:val="00F714A6"/>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VarsaylanParagrafYazTipi"/>
    <w:rsid w:val="00F714A6"/>
  </w:style>
  <w:style w:type="character" w:styleId="Gl">
    <w:name w:val="Strong"/>
    <w:basedOn w:val="VarsaylanParagrafYazTipi"/>
    <w:uiPriority w:val="22"/>
    <w:qFormat w:val="1"/>
    <w:rsid w:val="00F714A6"/>
    <w:rPr>
      <w:b w:val="1"/>
      <w:bCs w:val="1"/>
    </w:rPr>
  </w:style>
  <w:style w:type="paragraph" w:styleId="ListeParagraf">
    <w:name w:val="List Paragraph"/>
    <w:basedOn w:val="Normal"/>
    <w:uiPriority w:val="34"/>
    <w:qFormat w:val="1"/>
    <w:rsid w:val="00D13509"/>
    <w:pPr>
      <w:ind w:left="720"/>
      <w:contextualSpacing w:val="1"/>
    </w:pPr>
  </w:style>
  <w:style w:type="character" w:styleId="Kpr">
    <w:name w:val="Hyperlink"/>
    <w:basedOn w:val="VarsaylanParagrafYazTipi"/>
    <w:uiPriority w:val="99"/>
    <w:unhideWhenUsed w:val="1"/>
    <w:rsid w:val="00AA512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dn.iksv.org/media/content/files/SSS_FGA.d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PECS9HgPYNvt5zxzGRPN8+WoUw==">AMUW2mU84IsJtfvEi6SscPg78oHoDzu568JJTfbizHzruvI/muwW0LgRPa2KnCatb+Rk/H+7kFZnK7F6DhtxNrjYsgj4v64H6aLpZsxKlEh8EtERB31DQ5d3DDfjoxsROskx7jYChvdx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2022-01-10T06:45:00Z</dcterms:created>
  <dc:creator>beste.yamalioglu</dc:creator>
</cp:coreProperties>
</file>